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0" w:lineRule="exact"/>
        <w:ind w:left="385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广东省社会福利服务中心（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广东江南医院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新港院区医用气体及呼叫对讲系统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设备清单</w:t>
      </w:r>
    </w:p>
    <w:tbl>
      <w:tblPr>
        <w:tblStyle w:val="9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790"/>
        <w:gridCol w:w="1995"/>
        <w:gridCol w:w="2145"/>
        <w:gridCol w:w="91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分项名称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品牌、规格型号、主要技术参数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制造商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单位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供氧系统</w:t>
            </w:r>
          </w:p>
        </w:tc>
        <w:tc>
          <w:tcPr>
            <w:tcW w:w="1995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氧气汇流排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瓶组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HY-YQ-50A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佛山华特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汇流排减压器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YQ</w:t>
            </w:r>
            <w:bookmarkStart w:id="0" w:name="_GoBack"/>
            <w:bookmarkEnd w:id="0"/>
            <w:r>
              <w:rPr>
                <w:sz w:val="20"/>
                <w:szCs w:val="20"/>
              </w:rPr>
              <w:t>Y-12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上海减压器厂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汇流排支架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铝合金设备带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现代豪华型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氧气终端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国标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6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压力检测报警器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二气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7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二级减压箱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双路减压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8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氧气流量计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LZR-20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杭州利华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9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氧气主管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φ25*1.2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青岛宏泰脱脂紫铜管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10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氧气走廊管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φ16*1.0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青岛宏泰脱脂紫铜管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11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氧气房间管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φ8*1.0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青岛宏泰脱脂紫铜管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12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氧气站总开关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DN25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宁波埃美坷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13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病区楼层截止阀门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DN15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宁波埃美坷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14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房间截止阀门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DN8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宁波埃美坷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15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氧气PVC线槽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39MM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广东联塑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16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角铁支架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自制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17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其他配件（直通、三叉、弯头等连接件和管道、设备带等固定件）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二、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吸引系统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18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真空泵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2.2kw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佛山真空泵厂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19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真空罐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1M</w:t>
            </w:r>
            <w:r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上海申江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20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负压控制柜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XD-FYG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21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排污罐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φ600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H=800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22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电点触式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真空压力表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中国红旗仪表厂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23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橡皮活接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DN65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24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吸引站阀门(铜球阀)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DN65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埃美柯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25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吸引终端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国标或德标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26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吸引主管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DN65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广州荣钢镀锌钢管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27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吸引走廊管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φ25*1.2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青岛宏泰脱脂紫铜管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28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吸引房间管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φ10</w:t>
            </w:r>
            <w:r>
              <w:rPr>
                <w:sz w:val="20"/>
                <w:szCs w:val="20"/>
              </w:rPr>
              <w:t>*1.0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青岛宏泰脱脂紫铜管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29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病区楼层截止阀门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DN32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埃美柯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30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其他配件（直通、三叉、弯头等连接件和管道、设备带等固定件）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三、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呼叫对讲系统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31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呼叫主机60位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XD-928  60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32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呼叫分机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XD-928A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金属面板，暗装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33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病人一览表60位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XD-YLB 60</w:t>
            </w:r>
            <w:r>
              <w:rPr>
                <w:rFonts w:hint="eastAsia"/>
                <w:sz w:val="20"/>
                <w:szCs w:val="20"/>
              </w:rPr>
              <w:t>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34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走廊显示屏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XD-XSP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位数字L</w:t>
            </w:r>
            <w:r>
              <w:rPr>
                <w:sz w:val="20"/>
                <w:szCs w:val="20"/>
              </w:rPr>
              <w:t>ED</w:t>
            </w:r>
            <w:r>
              <w:rPr>
                <w:rFonts w:hint="eastAsia"/>
                <w:sz w:val="20"/>
                <w:szCs w:val="20"/>
              </w:rPr>
              <w:t>双面显示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35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呼叫电线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RVV2*0.75mm2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36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保护线管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DN15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广东联塑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四、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设备带配套电源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37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电源插座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C8二、三插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松本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38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床头灯（含灯罩）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4W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佛山照明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39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床头灯开关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一位大板开关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松本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40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插座底盒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地和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41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2.5平方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珠江电缆厂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42</w:t>
            </w: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绝缘套管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黄蜡管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四、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吊塔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单臂手动吊塔（每个吊塔包含2个氧气终端、2个负压终端、4个插座，可放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个监护仪（3个隔板）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广州现代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太丰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吊塔截止阀门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宁波埃美坷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DN8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氧气房间管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青岛宏泰脱脂紫铜管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φ8*1.0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吸引房间管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青岛宏泰脱脂紫铜管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φ10</w:t>
            </w:r>
            <w:r>
              <w:rPr>
                <w:sz w:val="20"/>
                <w:szCs w:val="20"/>
              </w:rPr>
              <w:t>*1.0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PVC线槽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广东联塑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39MM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呼叫分机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广州现代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XD-928A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呼叫电线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RVV2*0.75mm2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保护线管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广东联塑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DN15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其他配件（直通、三叉、弯头等连接件和管道、设备带等固定件）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液氧转换装置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液氧汇流排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佛山华特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4瓶组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低温输氧管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佛山华特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1.5米 不锈钢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气化器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佛山华特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100立方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双路减压装置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上海减压器厂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处理量：100</w:t>
            </w:r>
            <w:r>
              <w:rPr>
                <w:rFonts w:hint="eastAsia"/>
                <w:sz w:val="20"/>
                <w:szCs w:val="20"/>
                <w:lang w:val="en-US"/>
              </w:rPr>
              <w:t>m³/</w:t>
            </w:r>
            <w:r>
              <w:rPr>
                <w:rFonts w:hint="eastAsia"/>
                <w:sz w:val="20"/>
                <w:szCs w:val="20"/>
              </w:rPr>
              <w:t>小时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安全阀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汇流排支架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数字化压力检测报警器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广州现代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氧气站总开关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宁波埃美坷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DN25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其他配件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批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</w:tbl>
    <w:p>
      <w:pPr>
        <w:pStyle w:val="4"/>
        <w:tabs>
          <w:tab w:val="left" w:pos="4533"/>
        </w:tabs>
        <w:spacing w:before="139"/>
        <w:ind w:left="138"/>
        <w:jc w:val="both"/>
        <w:rPr>
          <w:lang w:val="en-US"/>
        </w:rPr>
      </w:pPr>
    </w:p>
    <w:p>
      <w:pPr>
        <w:pStyle w:val="4"/>
        <w:tabs>
          <w:tab w:val="left" w:pos="4533"/>
        </w:tabs>
        <w:spacing w:before="139"/>
        <w:ind w:left="138"/>
        <w:jc w:val="both"/>
        <w:rPr>
          <w:lang w:val="en-US"/>
        </w:rPr>
      </w:pPr>
    </w:p>
    <w:sectPr>
      <w:footerReference r:id="rId3" w:type="default"/>
      <w:pgSz w:w="11910" w:h="16840"/>
      <w:pgMar w:top="1040" w:right="1180" w:bottom="1100" w:left="1280" w:header="824" w:footer="9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  <w:p>
    <w:pPr>
      <w:pStyle w:val="4"/>
      <w:spacing w:line="14" w:lineRule="auto"/>
      <w:rPr>
        <w:sz w:val="20"/>
      </w:rPr>
    </w:pPr>
  </w:p>
  <w:p>
    <w:pPr>
      <w:pStyle w:val="4"/>
      <w:spacing w:line="14" w:lineRule="auto"/>
      <w:rPr>
        <w:sz w:val="20"/>
      </w:rPr>
    </w:pPr>
  </w:p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9969500</wp:posOffset>
              </wp:positionV>
              <wp:extent cx="725170" cy="1524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5pt;height:12pt;width:57.1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QTul2AAAAAoBAAAPAAAAAAAAAAEAIAAAACIAAABkcnMv&#10;ZG93bnJldi54bWxQSwECFAAUAAAACACHTuJAvVdvcsoBAACI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GYzODQ0YWE0YTc2NmE3MDNlZTY0ZDQwNGY5ZGEifQ=="/>
  </w:docVars>
  <w:rsids>
    <w:rsidRoot w:val="007A1A62"/>
    <w:rsid w:val="002219BB"/>
    <w:rsid w:val="002919F6"/>
    <w:rsid w:val="002C43DE"/>
    <w:rsid w:val="00601334"/>
    <w:rsid w:val="0061703A"/>
    <w:rsid w:val="00731F9A"/>
    <w:rsid w:val="007A1A62"/>
    <w:rsid w:val="007D0AB8"/>
    <w:rsid w:val="007F2AE9"/>
    <w:rsid w:val="007F71A2"/>
    <w:rsid w:val="008D0B75"/>
    <w:rsid w:val="00954249"/>
    <w:rsid w:val="009A3EDD"/>
    <w:rsid w:val="00A52AEA"/>
    <w:rsid w:val="00AC3047"/>
    <w:rsid w:val="00AE4235"/>
    <w:rsid w:val="00B9699B"/>
    <w:rsid w:val="00BA425A"/>
    <w:rsid w:val="00C06DFE"/>
    <w:rsid w:val="00D372A7"/>
    <w:rsid w:val="00D66EB3"/>
    <w:rsid w:val="00D975B3"/>
    <w:rsid w:val="00FE1487"/>
    <w:rsid w:val="05733C8D"/>
    <w:rsid w:val="064001B2"/>
    <w:rsid w:val="09003DF0"/>
    <w:rsid w:val="098E2930"/>
    <w:rsid w:val="0E1A558F"/>
    <w:rsid w:val="16823390"/>
    <w:rsid w:val="1A4E745F"/>
    <w:rsid w:val="1E626998"/>
    <w:rsid w:val="31182B39"/>
    <w:rsid w:val="34974E5E"/>
    <w:rsid w:val="376D6733"/>
    <w:rsid w:val="3B9B4DFF"/>
    <w:rsid w:val="3C430E23"/>
    <w:rsid w:val="4C297158"/>
    <w:rsid w:val="4CB71AB8"/>
    <w:rsid w:val="526D23AC"/>
    <w:rsid w:val="53460A87"/>
    <w:rsid w:val="588536F1"/>
    <w:rsid w:val="58C4315C"/>
    <w:rsid w:val="6F062BB9"/>
    <w:rsid w:val="724370D5"/>
    <w:rsid w:val="76E8739D"/>
    <w:rsid w:val="7FB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8"/>
      <w:outlineLvl w:val="0"/>
    </w:pPr>
    <w:rPr>
      <w:b/>
      <w:bCs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274" w:hanging="852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批注文字 字符"/>
    <w:basedOn w:val="10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8">
    <w:name w:val="批注主题 字符"/>
    <w:basedOn w:val="17"/>
    <w:link w:val="8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19">
    <w:name w:val="批注框文本 字符"/>
    <w:basedOn w:val="10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1365</Characters>
  <Lines>13</Lines>
  <Paragraphs>3</Paragraphs>
  <TotalTime>1</TotalTime>
  <ScaleCrop>false</ScaleCrop>
  <LinksUpToDate>false</LinksUpToDate>
  <CharactersWithSpaces>1374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2023-04-07T09:11:00Z</dcterms:created>
  <dc:creator>张穗生</dc:creator>
  <cp:lastModifiedBy>维</cp:lastModifiedBy>
  <cp:lastPrinted>2023-04-07T09:19:03Z</cp:lastPrinted>
  <dcterms:modified xsi:type="dcterms:W3CDTF">2023-04-07T09:23:36Z</dcterms:modified>
  <dc:title>第三部分  政府采购规范文本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0F3B2FB848AC41E2B7D3B6A90E207CC9_12</vt:lpwstr>
  </property>
</Properties>
</file>